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2FB9" w14:textId="77777777" w:rsidR="005A415F" w:rsidRDefault="005A415F"/>
    <w:p w14:paraId="3DDA7E2E" w14:textId="17DA843F" w:rsidR="00056B5F" w:rsidRPr="00056B5F" w:rsidRDefault="00056B5F" w:rsidP="00056B5F">
      <w:pPr>
        <w:jc w:val="center"/>
      </w:pPr>
    </w:p>
    <w:p w14:paraId="1ACEB4F2" w14:textId="77777777" w:rsidR="00BC2C4E" w:rsidRPr="00BC2C4E" w:rsidRDefault="00BC2C4E" w:rsidP="00BC2C4E">
      <w:pPr>
        <w:rPr>
          <w:b/>
          <w:bCs/>
        </w:rPr>
      </w:pPr>
      <w:r w:rsidRPr="00BC2C4E">
        <w:rPr>
          <w:b/>
          <w:bCs/>
        </w:rPr>
        <w:t>Leave Your Legacy in Maple Shade!</w:t>
      </w:r>
    </w:p>
    <w:p w14:paraId="0700595F" w14:textId="77777777" w:rsidR="00BC2C4E" w:rsidRPr="00BC2C4E" w:rsidRDefault="00BC2C4E" w:rsidP="00BC2C4E">
      <w:r w:rsidRPr="00BC2C4E">
        <w:t>The MSBA is thrilled to present an opportunity for businesses to leave their mark along Main Street. Showcase your commitment to our community with a custom-engraved paver that will be placed around the Holiday Tree, creating a lasting impression in the heart of the town where your business thrives.</w:t>
      </w:r>
    </w:p>
    <w:p w14:paraId="3371407E" w14:textId="77777777" w:rsidR="00BC2C4E" w:rsidRPr="00BC2C4E" w:rsidRDefault="00BC2C4E" w:rsidP="00BC2C4E">
      <w:r w:rsidRPr="00BC2C4E">
        <w:t>Pavers will be installed in Spring 2025. Order yours now for just $100.00 per brick and secure your place in Maple Shade's history!</w:t>
      </w:r>
    </w:p>
    <w:p w14:paraId="4911119F" w14:textId="77777777" w:rsidR="00056B5F" w:rsidRPr="00056B5F" w:rsidRDefault="00DD7C01" w:rsidP="00056B5F">
      <w:r>
        <w:pict w14:anchorId="4BF178AB">
          <v:rect id="_x0000_i1025" style="width:0;height:1.5pt" o:hralign="center" o:hrstd="t" o:hr="t" fillcolor="#a0a0a0" stroked="f"/>
        </w:pict>
      </w:r>
    </w:p>
    <w:p w14:paraId="2EDDEEFC" w14:textId="2E571398" w:rsidR="00056B5F" w:rsidRPr="00056B5F" w:rsidRDefault="00D90309" w:rsidP="00056B5F">
      <w:r>
        <w:rPr>
          <w:b/>
          <w:bCs/>
        </w:rPr>
        <w:t>Purchaser Information</w:t>
      </w:r>
    </w:p>
    <w:p w14:paraId="1325F472" w14:textId="77777777" w:rsidR="00056B5F" w:rsidRPr="00056B5F" w:rsidRDefault="00056B5F" w:rsidP="00056B5F">
      <w:r w:rsidRPr="00056B5F">
        <w:rPr>
          <w:b/>
          <w:bCs/>
        </w:rPr>
        <w:t>Name:</w:t>
      </w:r>
      <w:r w:rsidRPr="00056B5F">
        <w:t xml:space="preserve"> ___________________________________________</w:t>
      </w:r>
    </w:p>
    <w:p w14:paraId="321F640D" w14:textId="77777777" w:rsidR="00056B5F" w:rsidRPr="00056B5F" w:rsidRDefault="00056B5F" w:rsidP="00056B5F">
      <w:r w:rsidRPr="00056B5F">
        <w:rPr>
          <w:b/>
          <w:bCs/>
        </w:rPr>
        <w:t>Address:</w:t>
      </w:r>
      <w:r w:rsidRPr="00056B5F">
        <w:t xml:space="preserve"> _________________________________________</w:t>
      </w:r>
    </w:p>
    <w:p w14:paraId="794E07C2" w14:textId="77777777" w:rsidR="00056B5F" w:rsidRPr="00056B5F" w:rsidRDefault="00056B5F" w:rsidP="00056B5F">
      <w:r w:rsidRPr="00056B5F">
        <w:rPr>
          <w:b/>
          <w:bCs/>
        </w:rPr>
        <w:t>Phone Number:</w:t>
      </w:r>
      <w:r w:rsidRPr="00056B5F">
        <w:t xml:space="preserve"> ____________________________________</w:t>
      </w:r>
    </w:p>
    <w:p w14:paraId="418C90CB" w14:textId="77777777" w:rsidR="00056B5F" w:rsidRPr="00056B5F" w:rsidRDefault="00056B5F" w:rsidP="00056B5F">
      <w:r w:rsidRPr="00056B5F">
        <w:rPr>
          <w:b/>
          <w:bCs/>
        </w:rPr>
        <w:t>Email Address:</w:t>
      </w:r>
      <w:r w:rsidRPr="00056B5F">
        <w:t xml:space="preserve"> ____________________________________</w:t>
      </w:r>
    </w:p>
    <w:p w14:paraId="489B8434" w14:textId="738D867B" w:rsidR="00056B5F" w:rsidRPr="00056B5F" w:rsidRDefault="00056B5F" w:rsidP="00056B5F">
      <w:r w:rsidRPr="00056B5F">
        <w:rPr>
          <w:b/>
          <w:bCs/>
        </w:rPr>
        <w:t>Engraving</w:t>
      </w:r>
      <w:r w:rsidR="00D90309">
        <w:rPr>
          <w:b/>
          <w:bCs/>
        </w:rPr>
        <w:t>:</w:t>
      </w:r>
      <w:r w:rsidRPr="00056B5F">
        <w:rPr>
          <w:b/>
          <w:bCs/>
        </w:rPr>
        <w:t xml:space="preserve"> </w:t>
      </w:r>
      <w:r w:rsidRPr="00056B5F">
        <w:t>(Each brick is 4” x 8” and includes up to 3 lines of engraving (</w:t>
      </w:r>
      <w:r w:rsidRPr="00D90309">
        <w:t>16</w:t>
      </w:r>
      <w:r w:rsidRPr="00056B5F">
        <w:t xml:space="preserve"> characters per line, including spaces and punctuation)</w:t>
      </w:r>
    </w:p>
    <w:p w14:paraId="112B8B2C" w14:textId="1F91039C" w:rsidR="00056B5F" w:rsidRPr="00056B5F" w:rsidRDefault="00056B5F" w:rsidP="00056B5F">
      <w:r w:rsidRPr="00056B5F">
        <w:t xml:space="preserve">Line 1: </w:t>
      </w:r>
      <w:bookmarkStart w:id="0" w:name="_Hlk183097879"/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bookmarkEnd w:id="0"/>
      <w:r w:rsidRPr="00056B5F">
        <w:br/>
        <w:t xml:space="preserve">Line 2: </w:t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Pr="00056B5F">
        <w:br/>
        <w:t xml:space="preserve">Line 3: </w:t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  <w:r w:rsidR="00D90309" w:rsidRPr="00D90309">
        <w:rPr>
          <w:sz w:val="48"/>
          <w:szCs w:val="48"/>
        </w:rPr>
        <w:sym w:font="Webdings" w:char="F063"/>
      </w:r>
    </w:p>
    <w:p w14:paraId="4E86C703" w14:textId="77777777" w:rsidR="00056B5F" w:rsidRPr="00056B5F" w:rsidRDefault="00DD7C01" w:rsidP="00056B5F">
      <w:r>
        <w:pict w14:anchorId="09AF26F2">
          <v:rect id="_x0000_i1026" style="width:0;height:1.5pt" o:hralign="center" o:hrstd="t" o:hr="t" fillcolor="#a0a0a0" stroked="f"/>
        </w:pict>
      </w:r>
    </w:p>
    <w:p w14:paraId="7D234E83" w14:textId="77777777" w:rsidR="00056B5F" w:rsidRDefault="00056B5F" w:rsidP="00056B5F">
      <w:pPr>
        <w:rPr>
          <w:b/>
          <w:bCs/>
        </w:rPr>
        <w:sectPr w:rsidR="00056B5F" w:rsidSect="001E16C7">
          <w:headerReference w:type="default" r:id="rId8"/>
          <w:footerReference w:type="default" r:id="rId9"/>
          <w:pgSz w:w="12240" w:h="15840"/>
          <w:pgMar w:top="1440" w:right="1440" w:bottom="1440" w:left="1440" w:header="90" w:footer="432" w:gutter="0"/>
          <w:cols w:space="720"/>
          <w:docGrid w:linePitch="360"/>
        </w:sectPr>
      </w:pPr>
    </w:p>
    <w:p w14:paraId="238DA87D" w14:textId="77777777" w:rsidR="00056B5F" w:rsidRPr="00056B5F" w:rsidRDefault="00056B5F" w:rsidP="00056B5F">
      <w:r w:rsidRPr="00056B5F">
        <w:rPr>
          <w:b/>
          <w:bCs/>
        </w:rPr>
        <w:t>Payment Information</w:t>
      </w:r>
    </w:p>
    <w:p w14:paraId="5B83D808" w14:textId="3A2B06CA" w:rsidR="001E16C7" w:rsidRDefault="00056B5F" w:rsidP="001E16C7">
      <w:pPr>
        <w:pStyle w:val="ListParagraph"/>
        <w:numPr>
          <w:ilvl w:val="0"/>
          <w:numId w:val="3"/>
        </w:numPr>
      </w:pPr>
      <w:r w:rsidRPr="00056B5F">
        <w:t xml:space="preserve">$100.00 per </w:t>
      </w:r>
      <w:r w:rsidR="00BC2C4E">
        <w:t>paver</w:t>
      </w:r>
    </w:p>
    <w:p w14:paraId="699AF348" w14:textId="77777777" w:rsidR="00F02AAD" w:rsidRDefault="00F02AAD" w:rsidP="00056B5F">
      <w:pPr>
        <w:rPr>
          <w:b/>
          <w:bCs/>
        </w:rPr>
      </w:pPr>
    </w:p>
    <w:p w14:paraId="4D540066" w14:textId="69B8978D" w:rsidR="00F02AAD" w:rsidRDefault="00056B5F" w:rsidP="00056B5F">
      <w:r w:rsidRPr="00056B5F">
        <w:rPr>
          <w:b/>
          <w:bCs/>
        </w:rPr>
        <w:t>Payment Method:</w:t>
      </w:r>
      <w:r w:rsidRPr="00056B5F">
        <w:br/>
      </w:r>
      <w:r w:rsidRPr="00056B5F">
        <w:rPr>
          <w:rFonts w:ascii="Segoe UI Symbol" w:hAnsi="Segoe UI Symbol" w:cs="Segoe UI Symbol"/>
        </w:rPr>
        <w:t>☐</w:t>
      </w:r>
      <w:r w:rsidRPr="00056B5F">
        <w:t xml:space="preserve"> Check (Payable to: </w:t>
      </w:r>
      <w:r w:rsidR="00BC2C4E">
        <w:t>MSBA</w:t>
      </w:r>
      <w:r w:rsidRPr="00056B5F">
        <w:t>)</w:t>
      </w:r>
    </w:p>
    <w:p w14:paraId="60AE600F" w14:textId="56D94F00" w:rsidR="00056B5F" w:rsidRPr="00056B5F" w:rsidRDefault="00F02AAD" w:rsidP="00056B5F">
      <w:r w:rsidRPr="00056B5F">
        <w:rPr>
          <w:rFonts w:ascii="Segoe UI Symbol" w:hAnsi="Segoe UI Symbol" w:cs="Segoe UI Symbol"/>
        </w:rPr>
        <w:t>☐</w:t>
      </w:r>
      <w:r w:rsidRPr="00056B5F">
        <w:t xml:space="preserve"> </w:t>
      </w:r>
      <w:r>
        <w:t>Electronic Payment at ThinkMapleShade.com/Shop</w:t>
      </w:r>
      <w:r w:rsidR="00056B5F">
        <w:br/>
      </w:r>
    </w:p>
    <w:p w14:paraId="4E87E5CF" w14:textId="55BB27C5" w:rsidR="00056B5F" w:rsidRDefault="00056B5F" w:rsidP="00056B5F">
      <w:pPr>
        <w:sectPr w:rsidR="00056B5F" w:rsidSect="00056B5F">
          <w:type w:val="continuous"/>
          <w:pgSz w:w="12240" w:h="15840"/>
          <w:pgMar w:top="1440" w:right="1440" w:bottom="1440" w:left="1440" w:header="90" w:footer="399" w:gutter="0"/>
          <w:cols w:num="2" w:space="720"/>
          <w:docGrid w:linePitch="360"/>
        </w:sectPr>
      </w:pPr>
    </w:p>
    <w:p w14:paraId="698F71AC" w14:textId="2E2416BE" w:rsidR="002A4C08" w:rsidRDefault="00056B5F">
      <w:r w:rsidRPr="00056B5F">
        <w:rPr>
          <w:b/>
          <w:bCs/>
        </w:rPr>
        <w:t>Return Completed Form To:</w:t>
      </w:r>
      <w:r w:rsidRPr="00056B5F">
        <w:br/>
      </w:r>
      <w:r w:rsidR="00BC2C4E">
        <w:t>Maple Shade Business Association</w:t>
      </w:r>
      <w:r w:rsidR="00BC2C4E">
        <w:br/>
      </w:r>
      <w:r w:rsidR="00BC2C4E" w:rsidRPr="00BC2C4E">
        <w:t>P.O. Box 321, Maple Shade, NJ 08052</w:t>
      </w:r>
    </w:p>
    <w:sectPr w:rsidR="002A4C08" w:rsidSect="001E16C7">
      <w:type w:val="continuous"/>
      <w:pgSz w:w="12240" w:h="15840"/>
      <w:pgMar w:top="1440" w:right="1440" w:bottom="540" w:left="1440" w:header="9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FB63" w14:textId="77777777" w:rsidR="005949EC" w:rsidRDefault="005949EC" w:rsidP="007D525A">
      <w:pPr>
        <w:spacing w:after="0" w:line="240" w:lineRule="auto"/>
      </w:pPr>
      <w:r>
        <w:separator/>
      </w:r>
    </w:p>
  </w:endnote>
  <w:endnote w:type="continuationSeparator" w:id="0">
    <w:p w14:paraId="377AE18F" w14:textId="77777777" w:rsidR="005949EC" w:rsidRDefault="005949EC" w:rsidP="007D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3774C" w14:textId="616E19FB" w:rsidR="007D525A" w:rsidRPr="007D525A" w:rsidRDefault="007D525A" w:rsidP="007D525A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188B" w14:textId="77777777" w:rsidR="005949EC" w:rsidRDefault="005949EC" w:rsidP="007D525A">
      <w:pPr>
        <w:spacing w:after="0" w:line="240" w:lineRule="auto"/>
      </w:pPr>
      <w:r>
        <w:separator/>
      </w:r>
    </w:p>
  </w:footnote>
  <w:footnote w:type="continuationSeparator" w:id="0">
    <w:p w14:paraId="2EFE35DF" w14:textId="77777777" w:rsidR="005949EC" w:rsidRDefault="005949EC" w:rsidP="007D5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4D17F" w14:textId="77777777" w:rsidR="006A14B7" w:rsidRDefault="006A14B7" w:rsidP="007D525A">
    <w:pPr>
      <w:pStyle w:val="Header"/>
      <w:jc w:val="center"/>
    </w:pPr>
  </w:p>
  <w:p w14:paraId="74B6D6DB" w14:textId="77777777" w:rsidR="007B1801" w:rsidRDefault="007B1801" w:rsidP="007D525A">
    <w:pPr>
      <w:pStyle w:val="Header"/>
      <w:jc w:val="center"/>
    </w:pPr>
  </w:p>
  <w:p w14:paraId="0EDD1A8F" w14:textId="77777777" w:rsidR="007B1801" w:rsidRDefault="007B1801" w:rsidP="007D525A">
    <w:pPr>
      <w:pStyle w:val="Header"/>
      <w:jc w:val="center"/>
    </w:pPr>
  </w:p>
  <w:p w14:paraId="61F07A9D" w14:textId="255D7EFB" w:rsidR="007D525A" w:rsidRDefault="006A14B7" w:rsidP="007D525A">
    <w:pPr>
      <w:pStyle w:val="Header"/>
      <w:jc w:val="center"/>
    </w:pPr>
    <w:r>
      <w:rPr>
        <w:noProof/>
      </w:rPr>
      <w:drawing>
        <wp:inline distT="0" distB="0" distL="0" distR="0" wp14:anchorId="06CF453C" wp14:editId="7FA58CE9">
          <wp:extent cx="2181225" cy="776516"/>
          <wp:effectExtent l="0" t="0" r="0" b="5080"/>
          <wp:docPr id="12154415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30" cy="78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8D5"/>
    <w:multiLevelType w:val="multilevel"/>
    <w:tmpl w:val="650A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E1C6B"/>
    <w:multiLevelType w:val="multilevel"/>
    <w:tmpl w:val="D7AE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26B8F"/>
    <w:multiLevelType w:val="hybridMultilevel"/>
    <w:tmpl w:val="54DC0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7839416">
    <w:abstractNumId w:val="0"/>
  </w:num>
  <w:num w:numId="2" w16cid:durableId="1961379978">
    <w:abstractNumId w:val="1"/>
  </w:num>
  <w:num w:numId="3" w16cid:durableId="1895774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5A"/>
    <w:rsid w:val="00056B5F"/>
    <w:rsid w:val="000D7E16"/>
    <w:rsid w:val="00107CA1"/>
    <w:rsid w:val="001E16C7"/>
    <w:rsid w:val="002A4C08"/>
    <w:rsid w:val="00321E72"/>
    <w:rsid w:val="003553BB"/>
    <w:rsid w:val="004F6063"/>
    <w:rsid w:val="00573C9F"/>
    <w:rsid w:val="00586771"/>
    <w:rsid w:val="0059117E"/>
    <w:rsid w:val="005949EC"/>
    <w:rsid w:val="005A415F"/>
    <w:rsid w:val="006A14B7"/>
    <w:rsid w:val="00747EAB"/>
    <w:rsid w:val="007B1801"/>
    <w:rsid w:val="007C0A86"/>
    <w:rsid w:val="007D525A"/>
    <w:rsid w:val="007F27BA"/>
    <w:rsid w:val="00B60254"/>
    <w:rsid w:val="00BA40D3"/>
    <w:rsid w:val="00BC2C4E"/>
    <w:rsid w:val="00D90309"/>
    <w:rsid w:val="00DD7C01"/>
    <w:rsid w:val="00E751B3"/>
    <w:rsid w:val="00EE667D"/>
    <w:rsid w:val="00F02AAD"/>
    <w:rsid w:val="00F2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D3FF822"/>
  <w15:chartTrackingRefBased/>
  <w15:docId w15:val="{D8D185F4-E39A-4AAF-BD1C-AEF300CB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2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2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2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2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2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2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2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25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5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25A"/>
  </w:style>
  <w:style w:type="paragraph" w:styleId="Footer">
    <w:name w:val="footer"/>
    <w:basedOn w:val="Normal"/>
    <w:link w:val="FooterChar"/>
    <w:uiPriority w:val="99"/>
    <w:unhideWhenUsed/>
    <w:rsid w:val="007D5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8482-FD3A-4429-96D0-C9FF775C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Nixon</dc:creator>
  <cp:keywords/>
  <dc:description/>
  <cp:lastModifiedBy>Ron Klarich Jr.</cp:lastModifiedBy>
  <cp:revision>2</cp:revision>
  <cp:lastPrinted>2024-12-10T19:25:00Z</cp:lastPrinted>
  <dcterms:created xsi:type="dcterms:W3CDTF">2024-12-17T16:12:00Z</dcterms:created>
  <dcterms:modified xsi:type="dcterms:W3CDTF">2024-12-17T16:12:00Z</dcterms:modified>
</cp:coreProperties>
</file>